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26" w:rsidRPr="004226BF" w:rsidRDefault="001F0ACE" w:rsidP="00764F48">
      <w:pPr>
        <w:pStyle w:val="NoSpacing"/>
      </w:pPr>
      <w:r>
        <w:rPr>
          <w:noProof/>
        </w:rPr>
        <mc:AlternateContent>
          <mc:Choice Requires="wps">
            <w:drawing>
              <wp:anchor distT="0" distB="0" distL="114300" distR="114300" simplePos="0" relativeHeight="251659264" behindDoc="0" locked="0" layoutInCell="1" allowOverlap="1" wp14:anchorId="3E08331E" wp14:editId="5B9DDAA4">
                <wp:simplePos x="0" y="0"/>
                <wp:positionH relativeFrom="column">
                  <wp:posOffset>1963972</wp:posOffset>
                </wp:positionH>
                <wp:positionV relativeFrom="paragraph">
                  <wp:posOffset>127221</wp:posOffset>
                </wp:positionV>
                <wp:extent cx="3578087" cy="342900"/>
                <wp:effectExtent l="19050" t="19050" r="2286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8087" cy="342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4.65pt;margin-top:10pt;width:281.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" filled="f" strokeweight="3pt">
                <v:stroke linestyle="thinThin"/>
              </v:rect>
            </w:pict>
          </mc:Fallback>
        </mc:AlternateContent>
      </w:r>
      <w:r w:rsidR="00DE6926">
        <w:rPr>
          <w:noProof/>
        </w:rPr>
        <mc:AlternateContent>
          <mc:Choice Requires="wps">
            <w:drawing>
              <wp:anchor distT="0" distB="0" distL="114300" distR="114300" simplePos="0" relativeHeight="251660288" behindDoc="0" locked="0" layoutInCell="1" allowOverlap="1" wp14:anchorId="51D9B020" wp14:editId="2746A0B5">
                <wp:simplePos x="0" y="0"/>
                <wp:positionH relativeFrom="column">
                  <wp:posOffset>151074</wp:posOffset>
                </wp:positionH>
                <wp:positionV relativeFrom="paragraph">
                  <wp:posOffset>-413468</wp:posOffset>
                </wp:positionV>
                <wp:extent cx="1614115" cy="80010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15" cy="800100"/>
                        </a:xfrm>
                        <a:prstGeom prst="rect">
                          <a:avLst/>
                        </a:prstGeom>
                        <a:solidFill>
                          <a:srgbClr val="FFFFFF"/>
                        </a:solidFill>
                        <a:ln w="9525">
                          <a:solidFill>
                            <a:srgbClr val="000000"/>
                          </a:solidFill>
                          <a:miter lim="800000"/>
                          <a:headEnd/>
                          <a:tailEnd/>
                        </a:ln>
                      </wps:spPr>
                      <wps:txbx>
                        <w:txbxContent>
                          <w:p w:rsidR="00DE6926" w:rsidRPr="00DE6926" w:rsidRDefault="00DE6926" w:rsidP="00DE6926">
                            <w:pPr>
                              <w:rPr>
                                <w:b/>
                                <w:u w:val="single"/>
                              </w:rPr>
                            </w:pPr>
                            <w:r>
                              <w:t xml:space="preserve">       </w:t>
                            </w:r>
                            <w:r w:rsidRPr="00DE6926">
                              <w:rPr>
                                <w:b/>
                                <w:u w:val="single"/>
                              </w:rPr>
                              <w:t>Tuần: 2</w:t>
                            </w:r>
                          </w:p>
                          <w:p w:rsidR="00DE6926" w:rsidRDefault="00DE6926" w:rsidP="00DE6926">
                            <w:r>
                              <w:t xml:space="preserve">       Ti</w:t>
                            </w:r>
                            <w:r w:rsidRPr="006220A1">
                              <w:t>ết</w:t>
                            </w:r>
                            <w:r>
                              <w:t>: 4</w:t>
                            </w:r>
                          </w:p>
                          <w:p w:rsidR="00DE6926" w:rsidRDefault="00DE6926" w:rsidP="00DE6926">
                            <w:pPr>
                              <w:tabs>
                                <w:tab w:val="left" w:leader="dot" w:pos="2070"/>
                              </w:tabs>
                            </w:pPr>
                            <w:r>
                              <w:t>Ng</w:t>
                            </w:r>
                            <w:r w:rsidRPr="006220A1">
                              <w:t>ày</w:t>
                            </w:r>
                            <w:r>
                              <w:t xml:space="preserve"> so</w:t>
                            </w:r>
                            <w:r w:rsidRPr="006220A1">
                              <w:t>ạn</w:t>
                            </w:r>
                            <w:r>
                              <w:t>:</w:t>
                            </w:r>
                            <w:r>
                              <w:tab/>
                            </w:r>
                          </w:p>
                          <w:p w:rsidR="00DE6926" w:rsidRPr="006220A1" w:rsidRDefault="00DE6926" w:rsidP="00DE6926">
                            <w:pPr>
                              <w:tabs>
                                <w:tab w:val="left" w:leader="dot" w:pos="2070"/>
                              </w:tabs>
                            </w:pPr>
                            <w:r>
                              <w:t>Ng</w:t>
                            </w:r>
                            <w:r w:rsidRPr="006220A1">
                              <w:t>ày</w:t>
                            </w:r>
                            <w:r>
                              <w:t xml:space="preserve"> d</w:t>
                            </w:r>
                            <w:r w:rsidRPr="006220A1">
                              <w:t>ạy</w:t>
                            </w:r>
                            <w:r w:rsidR="004A04AA">
                              <w:t>:16/9/2020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9pt;margin-top:-32.55pt;width:127.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">
                <v:textbox>
                  <w:txbxContent>
                    <w:p w:rsidR="00DE6926" w:rsidRPr="00DE6926" w:rsidRDefault="00DE6926" w:rsidP="00DE6926">
                      <w:pPr>
                        <w:rPr>
                          <w:b/>
                          <w:u w:val="single"/>
                        </w:rPr>
                      </w:pPr>
                      <w:r>
                        <w:t xml:space="preserve">       </w:t>
                      </w:r>
                      <w:r w:rsidRPr="00DE6926">
                        <w:rPr>
                          <w:b/>
                          <w:u w:val="single"/>
                        </w:rPr>
                        <w:t>Tuần: 2</w:t>
                      </w:r>
                    </w:p>
                    <w:p w:rsidR="00DE6926" w:rsidRDefault="00DE6926" w:rsidP="00DE6926">
                      <w:r>
                        <w:t xml:space="preserve">       Ti</w:t>
                      </w:r>
                      <w:r w:rsidRPr="006220A1">
                        <w:t>ết</w:t>
                      </w:r>
                      <w:r>
                        <w:t>: 4</w:t>
                      </w:r>
                    </w:p>
                    <w:p w:rsidR="00DE6926" w:rsidRDefault="00DE6926" w:rsidP="00DE6926">
                      <w:pPr>
                        <w:tabs>
                          <w:tab w:val="left" w:leader="dot" w:pos="2070"/>
                        </w:tabs>
                      </w:pPr>
                      <w:r>
                        <w:t>Ng</w:t>
                      </w:r>
                      <w:r w:rsidRPr="006220A1">
                        <w:t>ày</w:t>
                      </w:r>
                      <w:r>
                        <w:t xml:space="preserve"> so</w:t>
                      </w:r>
                      <w:r w:rsidRPr="006220A1">
                        <w:t>ạn</w:t>
                      </w:r>
                      <w:r>
                        <w:t>:</w:t>
                      </w:r>
                      <w:r>
                        <w:tab/>
                      </w:r>
                    </w:p>
                    <w:p w:rsidR="00DE6926" w:rsidRPr="006220A1" w:rsidRDefault="00DE6926" w:rsidP="00DE6926">
                      <w:pPr>
                        <w:tabs>
                          <w:tab w:val="left" w:leader="dot" w:pos="2070"/>
                        </w:tabs>
                      </w:pPr>
                      <w:r>
                        <w:t>Ng</w:t>
                      </w:r>
                      <w:r w:rsidRPr="006220A1">
                        <w:t>ày</w:t>
                      </w:r>
                      <w:r>
                        <w:t xml:space="preserve"> d</w:t>
                      </w:r>
                      <w:r w:rsidRPr="006220A1">
                        <w:t>ạy</w:t>
                      </w:r>
                      <w:r w:rsidR="004A04AA">
                        <w:t>:16/9/2020</w:t>
                      </w:r>
                    </w:p>
                  </w:txbxContent>
                </v:textbox>
              </v:shape>
            </w:pict>
          </mc:Fallback>
        </mc:AlternateContent>
      </w:r>
    </w:p>
    <w:p w:rsidR="00DE6926" w:rsidRPr="004226BF" w:rsidRDefault="001F0ACE" w:rsidP="001F0ACE">
      <w:pPr>
        <w:ind w:left="3600"/>
        <w:rPr>
          <w:b/>
          <w:sz w:val="28"/>
          <w:szCs w:val="28"/>
        </w:rPr>
      </w:pPr>
      <w:r>
        <w:rPr>
          <w:b/>
          <w:sz w:val="28"/>
          <w:szCs w:val="28"/>
        </w:rPr>
        <w:t xml:space="preserve">THỰC HÀNH </w:t>
      </w:r>
      <w:r w:rsidR="00DE6926" w:rsidRPr="004226BF">
        <w:rPr>
          <w:b/>
          <w:sz w:val="28"/>
          <w:szCs w:val="28"/>
        </w:rPr>
        <w:t>HỌC GÕ MƯỜI NGÓN</w:t>
      </w:r>
    </w:p>
    <w:p w:rsidR="00DE6926" w:rsidRPr="004226BF" w:rsidRDefault="00DE6926" w:rsidP="00DE6926">
      <w:pPr>
        <w:rPr>
          <w:sz w:val="26"/>
          <w:szCs w:val="26"/>
        </w:rPr>
      </w:pPr>
    </w:p>
    <w:p w:rsidR="00DE6926" w:rsidRPr="004226BF" w:rsidRDefault="00DE6926" w:rsidP="00764F48">
      <w:pPr>
        <w:pStyle w:val="NoSpacing"/>
      </w:pPr>
    </w:p>
    <w:p w:rsidR="00DE6926" w:rsidRPr="004226BF" w:rsidRDefault="00DE6926" w:rsidP="00DE6926">
      <w:pPr>
        <w:rPr>
          <w:sz w:val="26"/>
          <w:szCs w:val="26"/>
        </w:rPr>
      </w:pPr>
    </w:p>
    <w:p w:rsidR="00DE6926" w:rsidRPr="004226BF" w:rsidRDefault="00DE6926" w:rsidP="00DE6926">
      <w:pPr>
        <w:rPr>
          <w:b/>
          <w:sz w:val="26"/>
          <w:szCs w:val="26"/>
        </w:rPr>
      </w:pPr>
      <w:r w:rsidRPr="004226BF">
        <w:rPr>
          <w:b/>
          <w:sz w:val="26"/>
          <w:szCs w:val="26"/>
        </w:rPr>
        <w:t>I. Mục tiêu:</w:t>
      </w:r>
    </w:p>
    <w:p w:rsidR="00DE6926" w:rsidRPr="004226BF" w:rsidRDefault="00DE6926" w:rsidP="00DE6926">
      <w:pPr>
        <w:jc w:val="both"/>
        <w:rPr>
          <w:sz w:val="26"/>
          <w:szCs w:val="26"/>
        </w:rPr>
      </w:pPr>
      <w:r w:rsidRPr="004226BF">
        <w:rPr>
          <w:sz w:val="26"/>
          <w:szCs w:val="26"/>
        </w:rPr>
        <w:tab/>
        <w:t>- Biết cấu trúc của bàn phím, các hàng phím trên bàn phím. Hiểu được lợi ích của tư thế ngồi đúng và gõ bàn phím bằng mười ngón.</w:t>
      </w:r>
    </w:p>
    <w:p w:rsidR="00DE6926" w:rsidRPr="004226BF" w:rsidRDefault="00DE6926" w:rsidP="00DE6926">
      <w:pPr>
        <w:jc w:val="both"/>
        <w:rPr>
          <w:sz w:val="26"/>
          <w:szCs w:val="26"/>
        </w:rPr>
      </w:pPr>
      <w:r w:rsidRPr="004226BF">
        <w:rPr>
          <w:sz w:val="26"/>
          <w:szCs w:val="26"/>
        </w:rPr>
        <w:tab/>
        <w:t>- Xác định được vị trí các phím trên bàn phím, phân biệt được các phím soạn thảo và phím chức năng. Ngồi đúng tư thế và thực hiện gõ các phím trên bàn phím bằng  mười ngón.</w:t>
      </w:r>
    </w:p>
    <w:p w:rsidR="00DE6926" w:rsidRPr="004226BF" w:rsidRDefault="00DE6926" w:rsidP="00DE6926">
      <w:pPr>
        <w:jc w:val="both"/>
        <w:rPr>
          <w:sz w:val="26"/>
          <w:szCs w:val="26"/>
        </w:rPr>
      </w:pPr>
      <w:r w:rsidRPr="004226BF">
        <w:rPr>
          <w:sz w:val="26"/>
          <w:szCs w:val="26"/>
        </w:rPr>
        <w:tab/>
        <w:t>- Học sinh có thái độ nghiêm túc khi luện tập gõ bàn phím, gõ phím đúng theo ngón tay quy định, ngồi và nhìn đúng tư thế.</w:t>
      </w:r>
    </w:p>
    <w:p w:rsidR="00DE6926" w:rsidRPr="004226BF" w:rsidRDefault="00DE6926" w:rsidP="00DE6926">
      <w:pPr>
        <w:rPr>
          <w:b/>
          <w:sz w:val="26"/>
          <w:szCs w:val="26"/>
        </w:rPr>
      </w:pPr>
      <w:r w:rsidRPr="004226BF">
        <w:rPr>
          <w:b/>
          <w:sz w:val="26"/>
          <w:szCs w:val="26"/>
        </w:rPr>
        <w:t>II. Phương pháp:</w:t>
      </w:r>
    </w:p>
    <w:p w:rsidR="00DE6926" w:rsidRPr="004226BF" w:rsidRDefault="00DE6926" w:rsidP="00DE6926">
      <w:pPr>
        <w:jc w:val="both"/>
        <w:rPr>
          <w:sz w:val="26"/>
          <w:szCs w:val="26"/>
        </w:rPr>
      </w:pPr>
      <w:r w:rsidRPr="004226BF">
        <w:rPr>
          <w:sz w:val="26"/>
          <w:szCs w:val="26"/>
        </w:rPr>
        <w:tab/>
      </w:r>
      <w:r w:rsidRPr="004226BF">
        <w:rPr>
          <w:sz w:val="26"/>
          <w:szCs w:val="26"/>
        </w:rPr>
        <w:tab/>
        <w:t>- Nêu vấn dề để học sinh trao đổi và thực hành theo nhóm, hư</w:t>
      </w:r>
      <w:r>
        <w:rPr>
          <w:sz w:val="26"/>
          <w:szCs w:val="26"/>
        </w:rPr>
        <w:t>ớ</w:t>
      </w:r>
      <w:r w:rsidRPr="004226BF">
        <w:rPr>
          <w:sz w:val="26"/>
          <w:szCs w:val="26"/>
        </w:rPr>
        <w:t>ng dẫn học sinh luyện gõ mười ngón</w:t>
      </w:r>
    </w:p>
    <w:p w:rsidR="00DE6926" w:rsidRPr="004226BF" w:rsidRDefault="00DE6926" w:rsidP="00DE6926">
      <w:pPr>
        <w:rPr>
          <w:b/>
          <w:sz w:val="26"/>
          <w:szCs w:val="26"/>
        </w:rPr>
      </w:pPr>
      <w:r w:rsidRPr="004226BF">
        <w:rPr>
          <w:b/>
          <w:sz w:val="26"/>
          <w:szCs w:val="26"/>
        </w:rPr>
        <w:t>III. Chuẩn bị:</w:t>
      </w:r>
    </w:p>
    <w:p w:rsidR="00DE6926" w:rsidRPr="004226BF" w:rsidRDefault="00DE6926" w:rsidP="00DE6926">
      <w:pPr>
        <w:jc w:val="both"/>
        <w:rPr>
          <w:sz w:val="26"/>
          <w:szCs w:val="26"/>
        </w:rPr>
      </w:pPr>
      <w:r w:rsidRPr="004226BF">
        <w:rPr>
          <w:sz w:val="26"/>
          <w:szCs w:val="26"/>
        </w:rPr>
        <w:tab/>
        <w:t>- Giáo viên: Sách, phòng máy, màn hình lớn để minh hoạ (nếu có)</w:t>
      </w:r>
    </w:p>
    <w:p w:rsidR="00DE6926" w:rsidRPr="004226BF" w:rsidRDefault="00DE6926" w:rsidP="00DE6926">
      <w:pPr>
        <w:jc w:val="both"/>
        <w:rPr>
          <w:sz w:val="26"/>
          <w:szCs w:val="26"/>
        </w:rPr>
      </w:pPr>
      <w:r w:rsidRPr="004226BF">
        <w:rPr>
          <w:sz w:val="26"/>
          <w:szCs w:val="26"/>
        </w:rPr>
        <w:tab/>
        <w:t>- Học sinh: sách, tập, viết.</w:t>
      </w:r>
    </w:p>
    <w:p w:rsidR="00DE6926" w:rsidRPr="004226BF" w:rsidRDefault="00DE6926" w:rsidP="00DE6926">
      <w:pPr>
        <w:jc w:val="both"/>
        <w:rPr>
          <w:rFonts w:ascii="VNI-Times" w:hAnsi="VNI-Times"/>
          <w:b/>
          <w:sz w:val="26"/>
          <w:szCs w:val="26"/>
        </w:rPr>
      </w:pPr>
      <w:r w:rsidRPr="004226BF">
        <w:rPr>
          <w:rFonts w:ascii="VNI-Times" w:hAnsi="VNI-Times"/>
          <w:b/>
          <w:sz w:val="26"/>
          <w:szCs w:val="26"/>
        </w:rPr>
        <w:t>IV. N</w:t>
      </w:r>
      <w:r w:rsidRPr="004226BF">
        <w:rPr>
          <w:b/>
          <w:sz w:val="26"/>
          <w:szCs w:val="26"/>
        </w:rPr>
        <w:t>ộ</w:t>
      </w:r>
      <w:r w:rsidRPr="004226BF">
        <w:rPr>
          <w:rFonts w:ascii="VNI-Times" w:hAnsi="VNI-Times" w:cs="VNI-Times"/>
          <w:b/>
          <w:sz w:val="26"/>
          <w:szCs w:val="26"/>
        </w:rPr>
        <w:t>i</w:t>
      </w:r>
      <w:r w:rsidRPr="004226BF">
        <w:rPr>
          <w:rFonts w:ascii="VNI-Times" w:hAnsi="VNI-Times"/>
          <w:b/>
          <w:sz w:val="26"/>
          <w:szCs w:val="26"/>
        </w:rPr>
        <w:t xml:space="preserve"> dung:</w:t>
      </w:r>
    </w:p>
    <w:p w:rsidR="00DE6926" w:rsidRPr="004226BF" w:rsidRDefault="00DE6926" w:rsidP="00DE6926">
      <w:pPr>
        <w:jc w:val="both"/>
        <w:rPr>
          <w:sz w:val="26"/>
          <w:szCs w:val="26"/>
        </w:rPr>
      </w:pPr>
      <w:r w:rsidRPr="004226BF">
        <w:rPr>
          <w:rFonts w:ascii="VNI-Times" w:hAnsi="VNI-Times"/>
          <w:sz w:val="26"/>
          <w:szCs w:val="26"/>
        </w:rPr>
        <w:tab/>
      </w:r>
      <w:r w:rsidRPr="004226BF">
        <w:rPr>
          <w:sz w:val="26"/>
          <w:szCs w:val="26"/>
        </w:rPr>
        <w:t>1- Kiểm tra sĩ số, vệ sinh lớp</w:t>
      </w:r>
    </w:p>
    <w:p w:rsidR="00DE6926" w:rsidRPr="004226BF" w:rsidRDefault="00DE6926" w:rsidP="00DE6926">
      <w:pPr>
        <w:jc w:val="both"/>
        <w:rPr>
          <w:sz w:val="26"/>
          <w:szCs w:val="26"/>
        </w:rPr>
      </w:pPr>
      <w:r w:rsidRPr="004226BF">
        <w:rPr>
          <w:sz w:val="26"/>
          <w:szCs w:val="26"/>
        </w:rPr>
        <w:tab/>
        <w:t>2- KTBC: Kiểm tra bài c</w:t>
      </w:r>
      <w:r>
        <w:rPr>
          <w:sz w:val="26"/>
          <w:szCs w:val="26"/>
        </w:rPr>
        <w:t>ũ</w:t>
      </w:r>
      <w:r w:rsidRPr="004226BF">
        <w:rPr>
          <w:sz w:val="26"/>
          <w:szCs w:val="26"/>
        </w:rPr>
        <w:t xml:space="preserve"> trong lúc thực hành, </w:t>
      </w:r>
    </w:p>
    <w:p w:rsidR="00DE6926" w:rsidRPr="004226BF" w:rsidRDefault="00DE6926" w:rsidP="00DE6926">
      <w:pPr>
        <w:jc w:val="both"/>
        <w:rPr>
          <w:sz w:val="26"/>
          <w:szCs w:val="26"/>
        </w:rPr>
      </w:pPr>
      <w:r w:rsidRPr="004226BF">
        <w:rPr>
          <w:sz w:val="26"/>
          <w:szCs w:val="26"/>
        </w:rPr>
        <w:tab/>
        <w:t>3- Bài mới:</w:t>
      </w:r>
    </w:p>
    <w:p w:rsidR="00DE6926" w:rsidRPr="004226BF" w:rsidRDefault="00DE6926" w:rsidP="00DE6926">
      <w:pPr>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3055"/>
        <w:gridCol w:w="3005"/>
      </w:tblGrid>
      <w:tr w:rsidR="00DE6926" w:rsidRPr="00DE6926" w:rsidTr="00982BAF">
        <w:tc>
          <w:tcPr>
            <w:tcW w:w="3288" w:type="dxa"/>
          </w:tcPr>
          <w:p w:rsidR="00DE6926" w:rsidRPr="00DE6926" w:rsidRDefault="00DE6926" w:rsidP="00982BAF">
            <w:pPr>
              <w:jc w:val="center"/>
              <w:rPr>
                <w:b/>
                <w:sz w:val="26"/>
                <w:szCs w:val="26"/>
              </w:rPr>
            </w:pPr>
            <w:r w:rsidRPr="00DE6926">
              <w:rPr>
                <w:b/>
                <w:sz w:val="26"/>
                <w:szCs w:val="26"/>
              </w:rPr>
              <w:t>Hoạt động giáo viên</w:t>
            </w:r>
          </w:p>
        </w:tc>
        <w:tc>
          <w:tcPr>
            <w:tcW w:w="3396" w:type="dxa"/>
          </w:tcPr>
          <w:p w:rsidR="00DE6926" w:rsidRPr="00DE6926" w:rsidRDefault="00DE6926" w:rsidP="00982BAF">
            <w:pPr>
              <w:jc w:val="center"/>
              <w:rPr>
                <w:b/>
                <w:sz w:val="26"/>
                <w:szCs w:val="26"/>
              </w:rPr>
            </w:pPr>
            <w:r w:rsidRPr="00DE6926">
              <w:rPr>
                <w:b/>
                <w:sz w:val="26"/>
                <w:szCs w:val="26"/>
              </w:rPr>
              <w:t>Hoạt động học sinh</w:t>
            </w:r>
          </w:p>
        </w:tc>
        <w:tc>
          <w:tcPr>
            <w:tcW w:w="3276" w:type="dxa"/>
          </w:tcPr>
          <w:p w:rsidR="00DE6926" w:rsidRPr="00DE6926" w:rsidRDefault="00DE6926" w:rsidP="00982BAF">
            <w:pPr>
              <w:jc w:val="center"/>
              <w:rPr>
                <w:b/>
                <w:sz w:val="26"/>
                <w:szCs w:val="26"/>
              </w:rPr>
            </w:pPr>
            <w:r w:rsidRPr="00DE6926">
              <w:rPr>
                <w:b/>
                <w:sz w:val="26"/>
                <w:szCs w:val="26"/>
              </w:rPr>
              <w:t>Nội dung</w:t>
            </w:r>
          </w:p>
        </w:tc>
      </w:tr>
      <w:tr w:rsidR="00DE6926" w:rsidRPr="006A4D5D" w:rsidTr="00982BAF">
        <w:tc>
          <w:tcPr>
            <w:tcW w:w="3288" w:type="dxa"/>
          </w:tcPr>
          <w:p w:rsidR="00DE6926" w:rsidRPr="006A4D5D" w:rsidRDefault="00DE6926" w:rsidP="00982BAF">
            <w:pPr>
              <w:jc w:val="both"/>
              <w:rPr>
                <w:sz w:val="26"/>
                <w:szCs w:val="26"/>
              </w:rPr>
            </w:pPr>
            <w:r w:rsidRPr="006A4D5D">
              <w:rPr>
                <w:sz w:val="26"/>
                <w:szCs w:val="26"/>
              </w:rPr>
              <w:t>1. Bàn phím máy tính</w:t>
            </w:r>
          </w:p>
          <w:p w:rsidR="00DE6926" w:rsidRPr="006A4D5D" w:rsidRDefault="00DE6926" w:rsidP="00982BAF">
            <w:pPr>
              <w:jc w:val="both"/>
              <w:rPr>
                <w:sz w:val="26"/>
                <w:szCs w:val="26"/>
              </w:rPr>
            </w:pPr>
            <w:r w:rsidRPr="006A4D5D">
              <w:rPr>
                <w:sz w:val="26"/>
                <w:szCs w:val="26"/>
              </w:rPr>
              <w:t>Giáo Viên giới thiệu tầm quan trọng của việc gõ mười ngón</w:t>
            </w:r>
          </w:p>
          <w:p w:rsidR="00DE6926" w:rsidRPr="006A4D5D" w:rsidRDefault="00DE6926" w:rsidP="00982BAF">
            <w:pPr>
              <w:jc w:val="both"/>
              <w:rPr>
                <w:sz w:val="26"/>
                <w:szCs w:val="26"/>
              </w:rPr>
            </w:pPr>
            <w:r w:rsidRPr="006A4D5D">
              <w:rPr>
                <w:sz w:val="26"/>
                <w:szCs w:val="26"/>
              </w:rPr>
              <w:t>Giới thiệu cách bố trí các hàng phím, các phím chức năng, các phím điều khiển</w:t>
            </w:r>
          </w:p>
          <w:p w:rsidR="00DE6926" w:rsidRPr="006A4D5D" w:rsidRDefault="00DE6926" w:rsidP="00982BAF">
            <w:pPr>
              <w:jc w:val="both"/>
              <w:rPr>
                <w:sz w:val="26"/>
                <w:szCs w:val="26"/>
              </w:rPr>
            </w:pPr>
            <w:r w:rsidRPr="006A4D5D">
              <w:rPr>
                <w:sz w:val="26"/>
                <w:szCs w:val="26"/>
              </w:rPr>
              <w:t xml:space="preserve">2. Lợi ích của việc gõ bàn phím bằng mười ngón, </w:t>
            </w:r>
          </w:p>
          <w:p w:rsidR="00DE6926" w:rsidRPr="006A4D5D" w:rsidRDefault="00DE6926" w:rsidP="00982BAF">
            <w:pPr>
              <w:jc w:val="both"/>
              <w:rPr>
                <w:sz w:val="26"/>
                <w:szCs w:val="26"/>
              </w:rPr>
            </w:pPr>
            <w:r w:rsidRPr="006A4D5D">
              <w:rPr>
                <w:sz w:val="26"/>
                <w:szCs w:val="26"/>
              </w:rPr>
              <w:t>- Giáo viên nêu lợi ích của việc gõ mười ngón</w:t>
            </w: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Default="00DE6926" w:rsidP="00982BAF">
            <w:pPr>
              <w:jc w:val="both"/>
              <w:rPr>
                <w:sz w:val="26"/>
                <w:szCs w:val="26"/>
              </w:rPr>
            </w:pPr>
          </w:p>
          <w:p w:rsidR="00DE6926" w:rsidRPr="006A4D5D" w:rsidRDefault="00DE6926" w:rsidP="00982BAF">
            <w:pPr>
              <w:jc w:val="both"/>
              <w:rPr>
                <w:sz w:val="26"/>
                <w:szCs w:val="26"/>
              </w:rPr>
            </w:pPr>
            <w:r w:rsidRPr="006A4D5D">
              <w:rPr>
                <w:sz w:val="26"/>
                <w:szCs w:val="26"/>
              </w:rPr>
              <w:t>3. T</w:t>
            </w:r>
            <w:r>
              <w:rPr>
                <w:sz w:val="26"/>
                <w:szCs w:val="26"/>
              </w:rPr>
              <w:t>ư</w:t>
            </w:r>
            <w:r w:rsidRPr="006A4D5D">
              <w:rPr>
                <w:sz w:val="26"/>
                <w:szCs w:val="26"/>
              </w:rPr>
              <w:t xml:space="preserve"> thế ngồi</w:t>
            </w:r>
          </w:p>
          <w:p w:rsidR="00DE6926" w:rsidRPr="006A4D5D" w:rsidRDefault="00DE6926" w:rsidP="00982BAF">
            <w:pPr>
              <w:jc w:val="both"/>
              <w:rPr>
                <w:sz w:val="26"/>
                <w:szCs w:val="26"/>
              </w:rPr>
            </w:pPr>
            <w:r w:rsidRPr="006A4D5D">
              <w:rPr>
                <w:sz w:val="26"/>
                <w:szCs w:val="26"/>
              </w:rPr>
              <w:t>- Giáo viên hường dẫn tư thế ngồi cho học sinh.</w:t>
            </w:r>
          </w:p>
          <w:p w:rsidR="00DE6926" w:rsidRPr="006A4D5D" w:rsidRDefault="00DE6926" w:rsidP="00982BAF">
            <w:pPr>
              <w:jc w:val="both"/>
              <w:rPr>
                <w:sz w:val="26"/>
                <w:szCs w:val="26"/>
              </w:rPr>
            </w:pPr>
            <w:r w:rsidRPr="006A4D5D">
              <w:rPr>
                <w:sz w:val="26"/>
                <w:szCs w:val="26"/>
              </w:rPr>
              <w:t>GV kiểm tra tư thế ngồi.</w:t>
            </w:r>
          </w:p>
          <w:p w:rsidR="00DE6926" w:rsidRPr="006A4D5D" w:rsidRDefault="00DE6926" w:rsidP="00982BAF">
            <w:pPr>
              <w:jc w:val="both"/>
              <w:rPr>
                <w:sz w:val="26"/>
                <w:szCs w:val="26"/>
              </w:rPr>
            </w:pPr>
            <w:r w:rsidRPr="006A4D5D">
              <w:rPr>
                <w:sz w:val="26"/>
                <w:szCs w:val="26"/>
              </w:rPr>
              <w:t xml:space="preserve">- Lưu ý học sinh việc rèn luyện gõ mười ngón sẽ </w:t>
            </w:r>
            <w:r w:rsidRPr="006A4D5D">
              <w:rPr>
                <w:sz w:val="26"/>
                <w:szCs w:val="26"/>
              </w:rPr>
              <w:lastRenderedPageBreak/>
              <w:t>giúp  rèn luyện tư thế ngồi đúng</w:t>
            </w: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r w:rsidRPr="006A4D5D">
              <w:rPr>
                <w:sz w:val="26"/>
                <w:szCs w:val="26"/>
              </w:rPr>
              <w:t>4. Luyện tập</w:t>
            </w:r>
          </w:p>
          <w:p w:rsidR="00DE6926" w:rsidRPr="006A4D5D" w:rsidRDefault="00DE6926" w:rsidP="00982BAF">
            <w:pPr>
              <w:jc w:val="both"/>
              <w:rPr>
                <w:sz w:val="26"/>
                <w:szCs w:val="26"/>
              </w:rPr>
            </w:pPr>
            <w:r w:rsidRPr="006A4D5D">
              <w:rPr>
                <w:sz w:val="26"/>
                <w:szCs w:val="26"/>
              </w:rPr>
              <w:t>- Giáo viên hướng dẫn cách đặt tay và thao tác gõ phím, thu tay sau khi gõ.</w:t>
            </w:r>
          </w:p>
          <w:p w:rsidR="00DE6926" w:rsidRPr="006A4D5D" w:rsidRDefault="00DE6926" w:rsidP="00982BAF">
            <w:pPr>
              <w:jc w:val="both"/>
              <w:rPr>
                <w:sz w:val="26"/>
                <w:szCs w:val="26"/>
              </w:rPr>
            </w:pPr>
            <w:r w:rsidRPr="006A4D5D">
              <w:rPr>
                <w:sz w:val="26"/>
                <w:szCs w:val="26"/>
              </w:rPr>
              <w:t>- Giáo viên hư</w:t>
            </w:r>
            <w:r>
              <w:rPr>
                <w:sz w:val="26"/>
                <w:szCs w:val="26"/>
              </w:rPr>
              <w:t>ớ</w:t>
            </w:r>
            <w:r w:rsidRPr="006A4D5D">
              <w:rPr>
                <w:sz w:val="26"/>
                <w:szCs w:val="26"/>
              </w:rPr>
              <w:t>ng dẫn học sinh về mặt kĩ thuật, một số quy ước cần tuân thủ khi luyện tập để học sinh có thể tự rèn luyện ở nhà hoặc tự giác kết hợp rèn luyện trong các bài thực hành khác.</w:t>
            </w:r>
          </w:p>
          <w:p w:rsidR="00DE6926" w:rsidRPr="006A4D5D" w:rsidRDefault="00DE6926" w:rsidP="00982BAF">
            <w:pPr>
              <w:jc w:val="both"/>
              <w:rPr>
                <w:sz w:val="26"/>
                <w:szCs w:val="26"/>
              </w:rPr>
            </w:pPr>
            <w:r w:rsidRPr="006A4D5D">
              <w:rPr>
                <w:sz w:val="26"/>
                <w:szCs w:val="26"/>
              </w:rPr>
              <w:t xml:space="preserve">- GV sử dụng phần mềm soạn thảo văn bản Word hoặc phần mềm Notepad trong Windows </w:t>
            </w:r>
          </w:p>
          <w:p w:rsidR="00DE6926" w:rsidRPr="006A4D5D" w:rsidRDefault="00DE6926" w:rsidP="00982BAF">
            <w:pPr>
              <w:jc w:val="both"/>
              <w:rPr>
                <w:sz w:val="26"/>
                <w:szCs w:val="26"/>
              </w:rPr>
            </w:pPr>
            <w:r w:rsidRPr="006A4D5D">
              <w:rPr>
                <w:sz w:val="26"/>
                <w:szCs w:val="26"/>
              </w:rPr>
              <w:t>- Không cần gõ nhanh mà trong tâm là sử dụng đúng ngón tay khi gõ phím và gõ chính xác như trong bài là đạt yêu cầu.</w:t>
            </w:r>
          </w:p>
          <w:p w:rsidR="00DE6926" w:rsidRPr="006A4D5D" w:rsidRDefault="00DE6926" w:rsidP="00982BAF">
            <w:pPr>
              <w:jc w:val="both"/>
              <w:rPr>
                <w:sz w:val="26"/>
                <w:szCs w:val="26"/>
              </w:rPr>
            </w:pPr>
            <w:r w:rsidRPr="006A4D5D">
              <w:rPr>
                <w:sz w:val="26"/>
                <w:szCs w:val="26"/>
              </w:rPr>
              <w:t xml:space="preserve"> 4- Cũng cố: HS luyện gõ giáo viên kiểm tra thao tác của một số nhóm, kiểm tra tư thế ngồi gõ, cách đặt tay, kiểm tra tác phong và thói quen gõ mười ngón.</w:t>
            </w:r>
          </w:p>
        </w:tc>
        <w:tc>
          <w:tcPr>
            <w:tcW w:w="3396" w:type="dxa"/>
          </w:tcPr>
          <w:p w:rsidR="00DE6926" w:rsidRPr="006A4D5D" w:rsidRDefault="00DE6926" w:rsidP="00982BAF">
            <w:pPr>
              <w:rPr>
                <w:sz w:val="26"/>
                <w:szCs w:val="26"/>
              </w:rPr>
            </w:pPr>
          </w:p>
          <w:p w:rsidR="00DE6926" w:rsidRPr="006A4D5D" w:rsidRDefault="00DE6926" w:rsidP="00982BAF">
            <w:pPr>
              <w:rPr>
                <w:sz w:val="26"/>
                <w:szCs w:val="26"/>
              </w:rPr>
            </w:pPr>
          </w:p>
          <w:p w:rsidR="00DE6926" w:rsidRPr="006A4D5D" w:rsidRDefault="00DE6926" w:rsidP="00982BAF">
            <w:pPr>
              <w:rPr>
                <w:sz w:val="26"/>
                <w:szCs w:val="26"/>
              </w:rPr>
            </w:pPr>
          </w:p>
          <w:p w:rsidR="00DE6926" w:rsidRPr="006A4D5D" w:rsidRDefault="00DE6926" w:rsidP="00982BAF">
            <w:pPr>
              <w:rPr>
                <w:sz w:val="26"/>
                <w:szCs w:val="26"/>
              </w:rPr>
            </w:pPr>
          </w:p>
          <w:p w:rsidR="00DE6926" w:rsidRPr="006A4D5D" w:rsidRDefault="00DE6926" w:rsidP="00982BAF">
            <w:pPr>
              <w:jc w:val="both"/>
              <w:rPr>
                <w:sz w:val="26"/>
                <w:szCs w:val="26"/>
              </w:rPr>
            </w:pPr>
            <w:r w:rsidRPr="006A4D5D">
              <w:rPr>
                <w:sz w:val="26"/>
                <w:szCs w:val="26"/>
              </w:rPr>
              <w:t>Học sinh quan sát và ghi nhớ các hàng phím</w:t>
            </w: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Default="00DE6926" w:rsidP="00982BAF">
            <w:pPr>
              <w:jc w:val="both"/>
              <w:rPr>
                <w:sz w:val="26"/>
                <w:szCs w:val="26"/>
              </w:rPr>
            </w:pPr>
          </w:p>
          <w:p w:rsidR="00DE6926" w:rsidRPr="006A4D5D" w:rsidRDefault="00DE6926" w:rsidP="00982BAF">
            <w:pPr>
              <w:jc w:val="both"/>
              <w:rPr>
                <w:sz w:val="26"/>
                <w:szCs w:val="26"/>
              </w:rPr>
            </w:pPr>
            <w:r w:rsidRPr="006A4D5D">
              <w:rPr>
                <w:sz w:val="26"/>
                <w:szCs w:val="26"/>
              </w:rPr>
              <w:t>Học sinh quan sát và thực hành tư thế ngồi tại chỗ</w:t>
            </w: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r w:rsidRPr="006A4D5D">
              <w:rPr>
                <w:sz w:val="26"/>
                <w:szCs w:val="26"/>
              </w:rPr>
              <w:t>- Học sinh thực hành cách gõ từng bước nhớ các quy tắc để luyện gõ.</w:t>
            </w: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r w:rsidRPr="006A4D5D">
              <w:rPr>
                <w:sz w:val="26"/>
                <w:szCs w:val="26"/>
              </w:rPr>
              <w:t>- HS thực hành bằng phần mềm Word hoặc phần mềm Notepad dể luyện gõ.</w:t>
            </w:r>
          </w:p>
          <w:p w:rsidR="00DE6926" w:rsidRPr="006A4D5D" w:rsidRDefault="00DE6926" w:rsidP="00982BAF">
            <w:pPr>
              <w:jc w:val="both"/>
              <w:rPr>
                <w:sz w:val="26"/>
                <w:szCs w:val="26"/>
              </w:rPr>
            </w:pPr>
          </w:p>
          <w:p w:rsidR="00DE6926" w:rsidRPr="006A4D5D" w:rsidRDefault="00DE6926" w:rsidP="00982BAF">
            <w:pPr>
              <w:jc w:val="both"/>
              <w:rPr>
                <w:sz w:val="26"/>
                <w:szCs w:val="26"/>
              </w:rPr>
            </w:pPr>
            <w:r w:rsidRPr="006A4D5D">
              <w:rPr>
                <w:sz w:val="26"/>
                <w:szCs w:val="26"/>
              </w:rPr>
              <w:t>- HS tuân thủ quy tắc không cần gõ nhanh mà phải chính xác</w:t>
            </w:r>
          </w:p>
          <w:p w:rsidR="00DE6926" w:rsidRPr="006A4D5D" w:rsidRDefault="00DE6926" w:rsidP="00982BAF">
            <w:pPr>
              <w:jc w:val="both"/>
              <w:rPr>
                <w:sz w:val="26"/>
                <w:szCs w:val="26"/>
              </w:rPr>
            </w:pPr>
          </w:p>
          <w:p w:rsidR="00DE6926" w:rsidRPr="006A4D5D" w:rsidRDefault="00DE6926" w:rsidP="00982BAF">
            <w:pPr>
              <w:jc w:val="both"/>
              <w:rPr>
                <w:sz w:val="26"/>
                <w:szCs w:val="26"/>
              </w:rPr>
            </w:pPr>
          </w:p>
          <w:p w:rsidR="00DE6926" w:rsidRPr="006A4D5D" w:rsidRDefault="00DE6926" w:rsidP="00982BAF">
            <w:pPr>
              <w:jc w:val="both"/>
              <w:rPr>
                <w:sz w:val="26"/>
                <w:szCs w:val="26"/>
              </w:rPr>
            </w:pPr>
            <w:r w:rsidRPr="006A4D5D">
              <w:rPr>
                <w:sz w:val="26"/>
                <w:szCs w:val="26"/>
              </w:rPr>
              <w:t>- HS thể hiện tcs phong và thói quen gõ mười ngón.</w:t>
            </w:r>
          </w:p>
        </w:tc>
        <w:tc>
          <w:tcPr>
            <w:tcW w:w="3276" w:type="dxa"/>
          </w:tcPr>
          <w:p w:rsidR="00DE6926" w:rsidRPr="00DE6926" w:rsidRDefault="00DE6926" w:rsidP="00982BAF">
            <w:pPr>
              <w:rPr>
                <w:b/>
                <w:sz w:val="26"/>
                <w:szCs w:val="26"/>
                <w:u w:val="single"/>
              </w:rPr>
            </w:pPr>
            <w:r w:rsidRPr="00DE6926">
              <w:rPr>
                <w:b/>
                <w:sz w:val="26"/>
                <w:szCs w:val="26"/>
                <w:u w:val="single"/>
              </w:rPr>
              <w:lastRenderedPageBreak/>
              <w:t>1. Bàn phím máy tình</w:t>
            </w:r>
          </w:p>
          <w:p w:rsidR="00DE6926" w:rsidRPr="006A4D5D" w:rsidRDefault="00DE6926" w:rsidP="00982BAF">
            <w:pPr>
              <w:rPr>
                <w:sz w:val="26"/>
                <w:szCs w:val="26"/>
              </w:rPr>
            </w:pPr>
            <w:r w:rsidRPr="006A4D5D">
              <w:rPr>
                <w:sz w:val="26"/>
                <w:szCs w:val="26"/>
              </w:rPr>
              <w:t>- Hàng cơ sở: A, S, D, F, G,..</w:t>
            </w:r>
          </w:p>
          <w:p w:rsidR="00DE6926" w:rsidRPr="006A4D5D" w:rsidRDefault="00DE6926" w:rsidP="00982BAF">
            <w:pPr>
              <w:jc w:val="both"/>
              <w:rPr>
                <w:b/>
                <w:sz w:val="26"/>
                <w:szCs w:val="26"/>
              </w:rPr>
            </w:pPr>
            <w:r w:rsidRPr="006A4D5D">
              <w:rPr>
                <w:sz w:val="26"/>
                <w:szCs w:val="26"/>
              </w:rPr>
              <w:t xml:space="preserve">- Các phím khác: phím điều khiển, phím đặt biệt như: </w:t>
            </w:r>
            <w:r w:rsidRPr="006A4D5D">
              <w:rPr>
                <w:b/>
                <w:sz w:val="26"/>
                <w:szCs w:val="26"/>
              </w:rPr>
              <w:t>Spacebar, Ctrl, Alt, Shift, Caps Lock, Tab, Enter và Backspace.</w:t>
            </w:r>
          </w:p>
          <w:p w:rsidR="00DE6926" w:rsidRPr="00DE6926" w:rsidRDefault="00DE6926" w:rsidP="00982BAF">
            <w:pPr>
              <w:jc w:val="both"/>
              <w:rPr>
                <w:b/>
                <w:sz w:val="26"/>
                <w:szCs w:val="26"/>
                <w:u w:val="single"/>
              </w:rPr>
            </w:pPr>
            <w:r w:rsidRPr="00DE6926">
              <w:rPr>
                <w:b/>
                <w:sz w:val="26"/>
                <w:szCs w:val="26"/>
                <w:u w:val="single"/>
              </w:rPr>
              <w:t>2. Lợi ích của việc gõ bàn phím bằng mười ngón.</w:t>
            </w:r>
          </w:p>
          <w:p w:rsidR="00DE6926" w:rsidRPr="006A4D5D" w:rsidRDefault="00DE6926" w:rsidP="00982BAF">
            <w:pPr>
              <w:jc w:val="both"/>
              <w:rPr>
                <w:sz w:val="26"/>
                <w:szCs w:val="26"/>
              </w:rPr>
            </w:pPr>
            <w:r w:rsidRPr="006A4D5D">
              <w:rPr>
                <w:sz w:val="26"/>
                <w:szCs w:val="26"/>
              </w:rPr>
              <w:t>- Gõ bàn phím đúng bằng mười ngón có các lợi ích sau:</w:t>
            </w:r>
          </w:p>
          <w:p w:rsidR="00DE6926" w:rsidRPr="006A4D5D" w:rsidRDefault="00DE6926" w:rsidP="00982BAF">
            <w:pPr>
              <w:jc w:val="both"/>
              <w:rPr>
                <w:sz w:val="26"/>
                <w:szCs w:val="26"/>
              </w:rPr>
            </w:pPr>
            <w:r w:rsidRPr="006A4D5D">
              <w:rPr>
                <w:sz w:val="26"/>
                <w:szCs w:val="26"/>
              </w:rPr>
              <w:t>+ Tốc độ gõ nhanh hơn</w:t>
            </w:r>
          </w:p>
          <w:p w:rsidR="00DE6926" w:rsidRPr="006A4D5D" w:rsidRDefault="00DE6926" w:rsidP="00982BAF">
            <w:pPr>
              <w:jc w:val="both"/>
              <w:rPr>
                <w:sz w:val="26"/>
                <w:szCs w:val="26"/>
              </w:rPr>
            </w:pPr>
            <w:r w:rsidRPr="006A4D5D">
              <w:rPr>
                <w:sz w:val="26"/>
                <w:szCs w:val="26"/>
              </w:rPr>
              <w:t>+ Gõ chính xác hơn</w:t>
            </w:r>
          </w:p>
          <w:p w:rsidR="00DE6926" w:rsidRPr="00DE6926" w:rsidRDefault="00DE6926" w:rsidP="00982BAF">
            <w:pPr>
              <w:jc w:val="both"/>
              <w:rPr>
                <w:b/>
                <w:sz w:val="26"/>
                <w:szCs w:val="26"/>
                <w:u w:val="single"/>
              </w:rPr>
            </w:pPr>
            <w:r w:rsidRPr="00DE6926">
              <w:rPr>
                <w:b/>
                <w:sz w:val="26"/>
                <w:szCs w:val="26"/>
                <w:u w:val="single"/>
              </w:rPr>
              <w:t>3. Tư thế ngồi.</w:t>
            </w:r>
          </w:p>
          <w:p w:rsidR="00DE6926" w:rsidRPr="006A4D5D" w:rsidRDefault="00DE6926" w:rsidP="00982BAF">
            <w:pPr>
              <w:jc w:val="both"/>
              <w:rPr>
                <w:sz w:val="26"/>
                <w:szCs w:val="26"/>
              </w:rPr>
            </w:pPr>
            <w:r w:rsidRPr="006A4D5D">
              <w:rPr>
                <w:sz w:val="26"/>
                <w:szCs w:val="26"/>
              </w:rPr>
              <w:t xml:space="preserve">- Hãy ngồi thẳng lưng, đầu thẳng không ngửa ra sau cũng như không cúi về phía trước. Mắt nhìn </w:t>
            </w:r>
            <w:r w:rsidRPr="006A4D5D">
              <w:rPr>
                <w:sz w:val="26"/>
                <w:szCs w:val="26"/>
              </w:rPr>
              <w:lastRenderedPageBreak/>
              <w:t>thẳng vào màn hình, có thể nhìn chếch xuống những không được hướng lên trên. Bàn phím ở vị trí trung tâm, hai tay để thả lõng trên bàn phím</w:t>
            </w:r>
          </w:p>
          <w:p w:rsidR="00DE6926" w:rsidRPr="00DE6926" w:rsidRDefault="00DE6926" w:rsidP="00982BAF">
            <w:pPr>
              <w:jc w:val="both"/>
              <w:rPr>
                <w:b/>
                <w:sz w:val="26"/>
                <w:szCs w:val="26"/>
                <w:u w:val="single"/>
              </w:rPr>
            </w:pPr>
            <w:r w:rsidRPr="00DE6926">
              <w:rPr>
                <w:b/>
                <w:sz w:val="26"/>
                <w:szCs w:val="26"/>
                <w:u w:val="single"/>
              </w:rPr>
              <w:t>4. Luyện tập</w:t>
            </w:r>
          </w:p>
          <w:p w:rsidR="00DE6926" w:rsidRPr="006A4D5D" w:rsidRDefault="00DE6926" w:rsidP="00982BAF">
            <w:pPr>
              <w:jc w:val="both"/>
              <w:rPr>
                <w:sz w:val="26"/>
                <w:szCs w:val="26"/>
              </w:rPr>
            </w:pPr>
            <w:r w:rsidRPr="006A4D5D">
              <w:rPr>
                <w:sz w:val="26"/>
                <w:szCs w:val="26"/>
              </w:rPr>
              <w:t>a/ Cách đặt tay và gõ phím</w:t>
            </w:r>
          </w:p>
          <w:p w:rsidR="00DE6926" w:rsidRPr="006A4D5D" w:rsidRDefault="00DE6926" w:rsidP="00982BAF">
            <w:pPr>
              <w:jc w:val="both"/>
              <w:rPr>
                <w:sz w:val="26"/>
                <w:szCs w:val="26"/>
              </w:rPr>
            </w:pPr>
            <w:r w:rsidRPr="006A4D5D">
              <w:rPr>
                <w:sz w:val="26"/>
                <w:szCs w:val="26"/>
              </w:rPr>
              <w:t>b/ Luyện gõ các phím hàng cơ sở</w:t>
            </w:r>
          </w:p>
          <w:p w:rsidR="00DE6926" w:rsidRPr="006A4D5D" w:rsidRDefault="00DE6926" w:rsidP="00982BAF">
            <w:pPr>
              <w:jc w:val="both"/>
              <w:rPr>
                <w:sz w:val="26"/>
                <w:szCs w:val="26"/>
              </w:rPr>
            </w:pPr>
            <w:r w:rsidRPr="006A4D5D">
              <w:rPr>
                <w:sz w:val="26"/>
                <w:szCs w:val="26"/>
              </w:rPr>
              <w:t>c/ Luyện gõ các phím hàng trên</w:t>
            </w:r>
          </w:p>
          <w:p w:rsidR="00DE6926" w:rsidRPr="006A4D5D" w:rsidRDefault="00DE6926" w:rsidP="00982BAF">
            <w:pPr>
              <w:jc w:val="both"/>
              <w:rPr>
                <w:sz w:val="26"/>
                <w:szCs w:val="26"/>
              </w:rPr>
            </w:pPr>
            <w:r w:rsidRPr="006A4D5D">
              <w:rPr>
                <w:sz w:val="26"/>
                <w:szCs w:val="26"/>
              </w:rPr>
              <w:t>d/ Luyện gõ các phím hàng dưới</w:t>
            </w:r>
          </w:p>
          <w:p w:rsidR="00DE6926" w:rsidRPr="006A4D5D" w:rsidRDefault="00DE6926" w:rsidP="00982BAF">
            <w:pPr>
              <w:jc w:val="both"/>
              <w:rPr>
                <w:sz w:val="26"/>
                <w:szCs w:val="26"/>
              </w:rPr>
            </w:pPr>
            <w:r w:rsidRPr="006A4D5D">
              <w:rPr>
                <w:sz w:val="26"/>
                <w:szCs w:val="26"/>
              </w:rPr>
              <w:t>e/ Luyện gõ kết hợp các phím</w:t>
            </w:r>
          </w:p>
          <w:p w:rsidR="00DE6926" w:rsidRPr="006A4D5D" w:rsidRDefault="00DE6926" w:rsidP="00982BAF">
            <w:pPr>
              <w:jc w:val="both"/>
              <w:rPr>
                <w:sz w:val="26"/>
                <w:szCs w:val="26"/>
              </w:rPr>
            </w:pPr>
            <w:r w:rsidRPr="006A4D5D">
              <w:rPr>
                <w:sz w:val="26"/>
                <w:szCs w:val="26"/>
              </w:rPr>
              <w:t>g/ Luyện gõ các phím ở hàng số</w:t>
            </w:r>
          </w:p>
          <w:p w:rsidR="00DE6926" w:rsidRPr="006A4D5D" w:rsidRDefault="00DE6926" w:rsidP="00982BAF">
            <w:pPr>
              <w:jc w:val="both"/>
              <w:rPr>
                <w:sz w:val="26"/>
                <w:szCs w:val="26"/>
              </w:rPr>
            </w:pPr>
            <w:r w:rsidRPr="006A4D5D">
              <w:rPr>
                <w:sz w:val="26"/>
                <w:szCs w:val="26"/>
              </w:rPr>
              <w:t>h/ Luyện goc kết hợp các phím kí tự trên toàn bàn phím</w:t>
            </w:r>
          </w:p>
          <w:p w:rsidR="00DE6926" w:rsidRPr="006A4D5D" w:rsidRDefault="00DE6926" w:rsidP="00982BAF">
            <w:pPr>
              <w:jc w:val="both"/>
              <w:rPr>
                <w:sz w:val="26"/>
                <w:szCs w:val="26"/>
              </w:rPr>
            </w:pPr>
            <w:r w:rsidRPr="006A4D5D">
              <w:rPr>
                <w:sz w:val="26"/>
                <w:szCs w:val="26"/>
              </w:rPr>
              <w:t>i/ Luyện gõ kết hợp với phím Shift</w:t>
            </w:r>
          </w:p>
        </w:tc>
      </w:tr>
    </w:tbl>
    <w:p w:rsidR="00DE6926" w:rsidRPr="004226BF" w:rsidRDefault="00DE6926" w:rsidP="00DE6926">
      <w:pPr>
        <w:rPr>
          <w:sz w:val="26"/>
          <w:szCs w:val="26"/>
        </w:rPr>
      </w:pPr>
    </w:p>
    <w:p w:rsidR="00DE6926" w:rsidRPr="004226BF" w:rsidRDefault="00DE6926" w:rsidP="00DE6926">
      <w:pPr>
        <w:rPr>
          <w:sz w:val="26"/>
          <w:szCs w:val="26"/>
        </w:rPr>
      </w:pPr>
      <w:r w:rsidRPr="004226BF">
        <w:rPr>
          <w:sz w:val="26"/>
          <w:szCs w:val="26"/>
        </w:rPr>
        <w:tab/>
      </w:r>
      <w:r w:rsidRPr="00DE6926">
        <w:rPr>
          <w:b/>
          <w:sz w:val="26"/>
          <w:szCs w:val="26"/>
          <w:u w:val="single"/>
        </w:rPr>
        <w:t>5- Dặn dò:</w:t>
      </w:r>
      <w:r w:rsidRPr="004226BF">
        <w:rPr>
          <w:sz w:val="26"/>
          <w:szCs w:val="26"/>
        </w:rPr>
        <w:t xml:space="preserve"> Cần rèn luyện thói quen gõ mười ngón qua đó thể hiện tư thế ngồi  đúng.</w:t>
      </w:r>
    </w:p>
    <w:p w:rsidR="00DE6926" w:rsidRDefault="00DE6926" w:rsidP="00DE6926">
      <w:pPr>
        <w:rPr>
          <w:sz w:val="26"/>
          <w:szCs w:val="26"/>
        </w:rPr>
      </w:pPr>
      <w:r w:rsidRPr="004226BF">
        <w:rPr>
          <w:sz w:val="26"/>
          <w:szCs w:val="26"/>
        </w:rPr>
        <w:tab/>
      </w:r>
      <w:r w:rsidRPr="004226BF">
        <w:rPr>
          <w:sz w:val="26"/>
          <w:szCs w:val="26"/>
        </w:rPr>
        <w:tab/>
        <w:t xml:space="preserve">- Luyện tập thao tác gõ phím, xem trước bài mới </w:t>
      </w:r>
    </w:p>
    <w:p w:rsidR="00DE6926" w:rsidRPr="00DE6926" w:rsidRDefault="00DE6926" w:rsidP="00DE6926">
      <w:pPr>
        <w:rPr>
          <w:b/>
          <w:sz w:val="26"/>
          <w:szCs w:val="26"/>
          <w:u w:val="single"/>
        </w:rPr>
      </w:pPr>
      <w:r w:rsidRPr="00750E00">
        <w:rPr>
          <w:b/>
          <w:sz w:val="26"/>
          <w:szCs w:val="26"/>
        </w:rPr>
        <w:tab/>
      </w:r>
      <w:r w:rsidRPr="00DE6926">
        <w:rPr>
          <w:b/>
          <w:sz w:val="26"/>
          <w:szCs w:val="26"/>
          <w:u w:val="single"/>
        </w:rPr>
        <w:t>6. Rút kinh nghiệm:</w:t>
      </w:r>
    </w:p>
    <w:p w:rsidR="00DE6926" w:rsidRPr="004226BF" w:rsidRDefault="005E506E" w:rsidP="005E506E">
      <w:pPr>
        <w:tabs>
          <w:tab w:val="left" w:leader="dot" w:pos="8910"/>
        </w:tabs>
        <w:rPr>
          <w:sz w:val="26"/>
          <w:szCs w:val="26"/>
        </w:rPr>
      </w:pPr>
      <w:r>
        <w:rPr>
          <w:sz w:val="26"/>
          <w:szCs w:val="26"/>
        </w:rPr>
        <w:t>Học sinh thực hành tốt cần nhắc nhở các em cần ngồi đúng tư thế và để tay đúng  vị trí bàn phím.</w:t>
      </w:r>
      <w:bookmarkStart w:id="0" w:name="_GoBack"/>
      <w:bookmarkEnd w:id="0"/>
    </w:p>
    <w:p w:rsidR="00C8537A" w:rsidRDefault="00C8537A" w:rsidP="00DE6926"/>
    <w:sectPr w:rsidR="00C8537A" w:rsidSect="00764F48">
      <w:pgSz w:w="11909" w:h="16834" w:code="9"/>
      <w:pgMar w:top="1440" w:right="1134"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26"/>
    <w:rsid w:val="001F0ACE"/>
    <w:rsid w:val="004A04AA"/>
    <w:rsid w:val="005E506E"/>
    <w:rsid w:val="00750E00"/>
    <w:rsid w:val="00764F48"/>
    <w:rsid w:val="00C8537A"/>
    <w:rsid w:val="00DE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F4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F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CCBD8-4548-4963-81F1-136B0911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Maihoang</dc:creator>
  <cp:lastModifiedBy>Admin</cp:lastModifiedBy>
  <cp:revision>6</cp:revision>
  <cp:lastPrinted>2017-09-11T06:58:00Z</cp:lastPrinted>
  <dcterms:created xsi:type="dcterms:W3CDTF">2017-09-11T06:53:00Z</dcterms:created>
  <dcterms:modified xsi:type="dcterms:W3CDTF">2020-09-23T02:38:00Z</dcterms:modified>
</cp:coreProperties>
</file>